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132" w:rsidRDefault="008B5132" w:rsidP="008B5132">
      <w:pPr>
        <w:shd w:val="clear" w:color="auto" w:fill="FFFFFF"/>
        <w:spacing w:before="100" w:beforeAutospacing="1" w:after="100" w:afterAutospacing="1" w:line="301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A31CCC" w:rsidRPr="00A57D3B" w:rsidRDefault="00A31CCC" w:rsidP="00A31CC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5"/>
          <w:b w:val="0"/>
          <w:color w:val="002060"/>
          <w:bdr w:val="none" w:sz="0" w:space="0" w:color="auto" w:frame="1"/>
        </w:rPr>
      </w:pPr>
      <w:proofErr w:type="gramStart"/>
      <w:r w:rsidRPr="00A57D3B">
        <w:rPr>
          <w:rStyle w:val="a5"/>
          <w:b w:val="0"/>
          <w:color w:val="002060"/>
          <w:bdr w:val="none" w:sz="0" w:space="0" w:color="auto" w:frame="1"/>
        </w:rPr>
        <w:t xml:space="preserve">МУНИЦИПАЛЬНОЕ </w:t>
      </w:r>
      <w:r w:rsidRPr="00A57D3B">
        <w:rPr>
          <w:rStyle w:val="a5"/>
          <w:color w:val="002060"/>
          <w:bdr w:val="none" w:sz="0" w:space="0" w:color="auto" w:frame="1"/>
        </w:rPr>
        <w:t xml:space="preserve"> </w:t>
      </w:r>
      <w:r w:rsidRPr="00A57D3B">
        <w:rPr>
          <w:rStyle w:val="a5"/>
          <w:b w:val="0"/>
          <w:color w:val="002060"/>
          <w:bdr w:val="none" w:sz="0" w:space="0" w:color="auto" w:frame="1"/>
        </w:rPr>
        <w:t>БЮДЖЕТНОЕ</w:t>
      </w:r>
      <w:proofErr w:type="gramEnd"/>
      <w:r w:rsidRPr="00A57D3B">
        <w:rPr>
          <w:rStyle w:val="a5"/>
          <w:b w:val="0"/>
          <w:color w:val="002060"/>
          <w:bdr w:val="none" w:sz="0" w:space="0" w:color="auto" w:frame="1"/>
        </w:rPr>
        <w:t xml:space="preserve"> </w:t>
      </w:r>
      <w:r w:rsidRPr="00A57D3B">
        <w:rPr>
          <w:rStyle w:val="a5"/>
          <w:color w:val="002060"/>
          <w:bdr w:val="none" w:sz="0" w:space="0" w:color="auto" w:frame="1"/>
        </w:rPr>
        <w:t xml:space="preserve"> </w:t>
      </w:r>
      <w:r w:rsidRPr="00A57D3B">
        <w:rPr>
          <w:rStyle w:val="a5"/>
          <w:b w:val="0"/>
          <w:color w:val="002060"/>
          <w:bdr w:val="none" w:sz="0" w:space="0" w:color="auto" w:frame="1"/>
        </w:rPr>
        <w:t xml:space="preserve">ДОШКОЛЬНОЕ </w:t>
      </w:r>
      <w:r w:rsidRPr="00A57D3B">
        <w:rPr>
          <w:rStyle w:val="a5"/>
          <w:color w:val="002060"/>
          <w:bdr w:val="none" w:sz="0" w:space="0" w:color="auto" w:frame="1"/>
        </w:rPr>
        <w:t xml:space="preserve"> </w:t>
      </w:r>
      <w:r w:rsidRPr="00A57D3B">
        <w:rPr>
          <w:rStyle w:val="a5"/>
          <w:b w:val="0"/>
          <w:color w:val="002060"/>
          <w:bdr w:val="none" w:sz="0" w:space="0" w:color="auto" w:frame="1"/>
        </w:rPr>
        <w:t>ОБРАЗОВАТЕЛЬНОЕ</w:t>
      </w:r>
      <w:r w:rsidRPr="00A57D3B">
        <w:rPr>
          <w:rStyle w:val="a5"/>
          <w:color w:val="002060"/>
          <w:bdr w:val="none" w:sz="0" w:space="0" w:color="auto" w:frame="1"/>
        </w:rPr>
        <w:t xml:space="preserve"> </w:t>
      </w:r>
      <w:r w:rsidRPr="00A57D3B">
        <w:rPr>
          <w:rStyle w:val="a5"/>
          <w:b w:val="0"/>
          <w:color w:val="002060"/>
          <w:bdr w:val="none" w:sz="0" w:space="0" w:color="auto" w:frame="1"/>
        </w:rPr>
        <w:t>УЧРЕЖДЕНИЕ</w:t>
      </w:r>
    </w:p>
    <w:p w:rsidR="00A31CCC" w:rsidRPr="00A57D3B" w:rsidRDefault="00A31CCC" w:rsidP="00A31CC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5"/>
          <w:b w:val="0"/>
          <w:color w:val="002060"/>
          <w:bdr w:val="none" w:sz="0" w:space="0" w:color="auto" w:frame="1"/>
        </w:rPr>
      </w:pPr>
      <w:r w:rsidRPr="00A57D3B">
        <w:rPr>
          <w:rStyle w:val="a5"/>
          <w:b w:val="0"/>
          <w:color w:val="002060"/>
          <w:bdr w:val="none" w:sz="0" w:space="0" w:color="auto" w:frame="1"/>
        </w:rPr>
        <w:t xml:space="preserve">ДЕТСКИЙ САД </w:t>
      </w:r>
      <w:r w:rsidRPr="00A57D3B">
        <w:rPr>
          <w:rStyle w:val="a5"/>
          <w:color w:val="002060"/>
          <w:bdr w:val="none" w:sz="0" w:space="0" w:color="auto" w:frame="1"/>
        </w:rPr>
        <w:t>«</w:t>
      </w:r>
      <w:r w:rsidRPr="00A57D3B">
        <w:rPr>
          <w:rStyle w:val="a5"/>
          <w:b w:val="0"/>
          <w:color w:val="002060"/>
          <w:bdr w:val="none" w:sz="0" w:space="0" w:color="auto" w:frame="1"/>
        </w:rPr>
        <w:t>РОДНИЧОК</w:t>
      </w:r>
      <w:r w:rsidRPr="00A57D3B">
        <w:rPr>
          <w:rStyle w:val="a5"/>
          <w:color w:val="002060"/>
          <w:bdr w:val="none" w:sz="0" w:space="0" w:color="auto" w:frame="1"/>
        </w:rPr>
        <w:t xml:space="preserve">» </w:t>
      </w:r>
      <w:r w:rsidR="00A57D3B" w:rsidRPr="00A57D3B">
        <w:rPr>
          <w:rStyle w:val="a5"/>
          <w:b w:val="0"/>
          <w:color w:val="002060"/>
          <w:bdr w:val="none" w:sz="0" w:space="0" w:color="auto" w:frame="1"/>
        </w:rPr>
        <w:t>Г.</w:t>
      </w:r>
      <w:r w:rsidRPr="00A57D3B">
        <w:rPr>
          <w:rStyle w:val="a5"/>
          <w:b w:val="0"/>
          <w:color w:val="002060"/>
          <w:bdr w:val="none" w:sz="0" w:space="0" w:color="auto" w:frame="1"/>
        </w:rPr>
        <w:t xml:space="preserve"> ВОЛГОДОНСКА</w:t>
      </w:r>
    </w:p>
    <w:p w:rsidR="00A31CCC" w:rsidRPr="00A57D3B" w:rsidRDefault="00A31CCC" w:rsidP="008B5132">
      <w:pPr>
        <w:shd w:val="clear" w:color="auto" w:fill="FFFFFF"/>
        <w:spacing w:before="100" w:beforeAutospacing="1" w:after="100" w:afterAutospacing="1" w:line="301" w:lineRule="atLeast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A57D3B" w:rsidRPr="00A57D3B" w:rsidRDefault="00A57D3B" w:rsidP="008B5132">
      <w:pPr>
        <w:shd w:val="clear" w:color="auto" w:fill="FFFFFF"/>
        <w:spacing w:before="100" w:beforeAutospacing="1" w:after="100" w:afterAutospacing="1" w:line="301" w:lineRule="atLeast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8B5132" w:rsidRPr="00A57D3B" w:rsidRDefault="008B5132" w:rsidP="008B5132">
      <w:pPr>
        <w:shd w:val="clear" w:color="auto" w:fill="FFFFFF"/>
        <w:spacing w:before="100" w:beforeAutospacing="1" w:after="100" w:afterAutospacing="1" w:line="301" w:lineRule="atLeast"/>
        <w:jc w:val="center"/>
        <w:rPr>
          <w:rFonts w:ascii="Times New Roman" w:hAnsi="Times New Roman"/>
          <w:b/>
          <w:bCs/>
          <w:color w:val="002060"/>
          <w:sz w:val="28"/>
          <w:szCs w:val="28"/>
          <w:lang w:eastAsia="ru-RU"/>
        </w:rPr>
      </w:pPr>
    </w:p>
    <w:p w:rsidR="008B5132" w:rsidRPr="00A57D3B" w:rsidRDefault="008B5132" w:rsidP="008B5132">
      <w:pPr>
        <w:shd w:val="clear" w:color="auto" w:fill="FFFFFF"/>
        <w:spacing w:before="100" w:beforeAutospacing="1" w:after="100" w:afterAutospacing="1" w:line="301" w:lineRule="atLeast"/>
        <w:jc w:val="center"/>
        <w:rPr>
          <w:rFonts w:ascii="Times New Roman" w:hAnsi="Times New Roman"/>
          <w:b/>
          <w:bCs/>
          <w:color w:val="002060"/>
          <w:sz w:val="44"/>
          <w:szCs w:val="44"/>
          <w:lang w:eastAsia="ru-RU"/>
        </w:rPr>
      </w:pPr>
      <w:r w:rsidRPr="00A57D3B">
        <w:rPr>
          <w:rFonts w:ascii="Times New Roman" w:hAnsi="Times New Roman"/>
          <w:b/>
          <w:bCs/>
          <w:color w:val="002060"/>
          <w:sz w:val="44"/>
          <w:szCs w:val="44"/>
          <w:lang w:eastAsia="ru-RU"/>
        </w:rPr>
        <w:t xml:space="preserve">КОНСУЛЬТАЦИЯ </w:t>
      </w:r>
    </w:p>
    <w:p w:rsidR="008B5132" w:rsidRPr="00A57D3B" w:rsidRDefault="008B5132" w:rsidP="008B5132">
      <w:pPr>
        <w:spacing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</w:pPr>
      <w:r w:rsidRPr="00A57D3B">
        <w:rPr>
          <w:rFonts w:ascii="Times New Roman" w:hAnsi="Times New Roman" w:cs="Times New Roman"/>
          <w:b/>
          <w:bCs/>
          <w:i/>
          <w:color w:val="002060"/>
          <w:sz w:val="40"/>
          <w:szCs w:val="40"/>
        </w:rPr>
        <w:t xml:space="preserve">Игры по развитию речи </w:t>
      </w:r>
      <w:r w:rsidRPr="00A57D3B">
        <w:rPr>
          <w:rFonts w:ascii="Times New Roman" w:hAnsi="Times New Roman" w:cs="Times New Roman"/>
          <w:b/>
          <w:i/>
          <w:color w:val="002060"/>
          <w:sz w:val="40"/>
          <w:szCs w:val="40"/>
        </w:rPr>
        <w:t>для детей от 1,5 до 3 лет</w:t>
      </w:r>
    </w:p>
    <w:p w:rsidR="008B5132" w:rsidRPr="00A57D3B" w:rsidRDefault="008B5132" w:rsidP="008B5132">
      <w:pPr>
        <w:shd w:val="clear" w:color="auto" w:fill="FFFFFF"/>
        <w:spacing w:before="100" w:beforeAutospacing="1" w:after="100" w:afterAutospacing="1" w:line="301" w:lineRule="atLeast"/>
        <w:rPr>
          <w:rFonts w:ascii="Times New Roman" w:hAnsi="Times New Roman"/>
          <w:b/>
          <w:bCs/>
          <w:color w:val="002060"/>
          <w:sz w:val="44"/>
          <w:szCs w:val="44"/>
          <w:lang w:eastAsia="ru-RU"/>
        </w:rPr>
      </w:pPr>
    </w:p>
    <w:p w:rsidR="008B5132" w:rsidRDefault="008B5132" w:rsidP="008B5132">
      <w:pPr>
        <w:shd w:val="clear" w:color="auto" w:fill="FFFFFF"/>
        <w:spacing w:before="100" w:beforeAutospacing="1" w:after="100" w:afterAutospacing="1" w:line="301" w:lineRule="atLeast"/>
        <w:jc w:val="center"/>
        <w:rPr>
          <w:rFonts w:ascii="Times New Roman" w:hAnsi="Times New Roman"/>
          <w:b/>
          <w:bCs/>
          <w:i/>
          <w:sz w:val="20"/>
          <w:szCs w:val="20"/>
          <w:lang w:eastAsia="ru-RU"/>
        </w:rPr>
      </w:pPr>
    </w:p>
    <w:p w:rsidR="008B5132" w:rsidRDefault="00A57D3B" w:rsidP="008B5132">
      <w:pPr>
        <w:shd w:val="clear" w:color="auto" w:fill="FFFFFF"/>
        <w:spacing w:before="100" w:beforeAutospacing="1" w:after="100" w:afterAutospacing="1" w:line="301" w:lineRule="atLeast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5pt;height:220.5pt">
            <v:imagedata r:id="rId4" o:title="ребёнок 2"/>
          </v:shape>
        </w:pict>
      </w:r>
      <w:r w:rsidR="008B513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</w:t>
      </w:r>
    </w:p>
    <w:p w:rsidR="008B5132" w:rsidRDefault="008B5132" w:rsidP="008B5132">
      <w:pPr>
        <w:shd w:val="clear" w:color="auto" w:fill="FFFFFF"/>
        <w:spacing w:before="100" w:beforeAutospacing="1" w:after="100" w:afterAutospacing="1" w:line="301" w:lineRule="atLeast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B5132" w:rsidRPr="00A57D3B" w:rsidRDefault="008B5132" w:rsidP="008B5132">
      <w:pPr>
        <w:pStyle w:val="rtecenter"/>
        <w:spacing w:line="336" w:lineRule="atLeast"/>
        <w:rPr>
          <w:b/>
          <w:color w:val="002060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</w:t>
      </w:r>
      <w:r w:rsidR="00A31CCC">
        <w:rPr>
          <w:b/>
          <w:sz w:val="28"/>
          <w:szCs w:val="28"/>
        </w:rPr>
        <w:t xml:space="preserve">                                   </w:t>
      </w:r>
      <w:r>
        <w:rPr>
          <w:b/>
          <w:sz w:val="28"/>
          <w:szCs w:val="28"/>
        </w:rPr>
        <w:t xml:space="preserve"> </w:t>
      </w:r>
      <w:r w:rsidRPr="00A57D3B">
        <w:rPr>
          <w:b/>
          <w:color w:val="002060"/>
          <w:sz w:val="28"/>
          <w:szCs w:val="28"/>
        </w:rPr>
        <w:t>Материал    подготовила:</w:t>
      </w:r>
    </w:p>
    <w:p w:rsidR="008B5132" w:rsidRPr="00A57D3B" w:rsidRDefault="008B5132" w:rsidP="00A31CCC">
      <w:pPr>
        <w:pStyle w:val="rtecenter"/>
        <w:spacing w:line="336" w:lineRule="atLeast"/>
        <w:rPr>
          <w:b/>
          <w:color w:val="002060"/>
          <w:sz w:val="28"/>
          <w:szCs w:val="28"/>
        </w:rPr>
      </w:pPr>
      <w:r w:rsidRPr="00A57D3B">
        <w:rPr>
          <w:b/>
          <w:color w:val="002060"/>
          <w:sz w:val="28"/>
          <w:szCs w:val="28"/>
        </w:rPr>
        <w:t xml:space="preserve">                    </w:t>
      </w:r>
      <w:r w:rsidR="00A31CCC" w:rsidRPr="00A57D3B">
        <w:rPr>
          <w:b/>
          <w:color w:val="002060"/>
          <w:sz w:val="28"/>
          <w:szCs w:val="28"/>
        </w:rPr>
        <w:t xml:space="preserve">                            </w:t>
      </w:r>
      <w:r w:rsidRPr="00A57D3B">
        <w:rPr>
          <w:b/>
          <w:color w:val="002060"/>
          <w:sz w:val="28"/>
          <w:szCs w:val="28"/>
        </w:rPr>
        <w:t xml:space="preserve"> </w:t>
      </w:r>
      <w:r w:rsidR="00A31CCC" w:rsidRPr="00A57D3B">
        <w:rPr>
          <w:b/>
          <w:color w:val="002060"/>
          <w:sz w:val="28"/>
          <w:szCs w:val="28"/>
        </w:rPr>
        <w:t>воспитатель</w:t>
      </w:r>
    </w:p>
    <w:p w:rsidR="008B5132" w:rsidRPr="00A57D3B" w:rsidRDefault="008B5132" w:rsidP="008B5132">
      <w:pPr>
        <w:pStyle w:val="rtecenter"/>
        <w:spacing w:line="336" w:lineRule="atLeast"/>
        <w:rPr>
          <w:b/>
          <w:color w:val="002060"/>
          <w:sz w:val="28"/>
          <w:szCs w:val="28"/>
        </w:rPr>
      </w:pPr>
      <w:r w:rsidRPr="00A57D3B">
        <w:rPr>
          <w:b/>
          <w:color w:val="002060"/>
          <w:sz w:val="28"/>
          <w:szCs w:val="28"/>
        </w:rPr>
        <w:t xml:space="preserve">                                            </w:t>
      </w:r>
      <w:r w:rsidR="00A31CCC" w:rsidRPr="00A57D3B">
        <w:rPr>
          <w:b/>
          <w:color w:val="002060"/>
          <w:sz w:val="28"/>
          <w:szCs w:val="28"/>
        </w:rPr>
        <w:t xml:space="preserve">                                </w:t>
      </w:r>
      <w:r w:rsidRPr="00A57D3B">
        <w:rPr>
          <w:b/>
          <w:color w:val="002060"/>
          <w:sz w:val="28"/>
          <w:szCs w:val="28"/>
        </w:rPr>
        <w:t xml:space="preserve">Баранова </w:t>
      </w:r>
      <w:r w:rsidR="00A31CCC" w:rsidRPr="00A57D3B">
        <w:rPr>
          <w:b/>
          <w:color w:val="002060"/>
          <w:sz w:val="28"/>
          <w:szCs w:val="28"/>
        </w:rPr>
        <w:t>Любовь Ивановна</w:t>
      </w:r>
    </w:p>
    <w:p w:rsidR="008B5132" w:rsidRDefault="008B5132" w:rsidP="008B5132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B5132" w:rsidRDefault="008B5132" w:rsidP="008B5132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</w:p>
    <w:p w:rsidR="00107996" w:rsidRPr="00A57D3B" w:rsidRDefault="00107996" w:rsidP="00282731">
      <w:pPr>
        <w:spacing w:line="240" w:lineRule="auto"/>
        <w:jc w:val="center"/>
        <w:rPr>
          <w:rFonts w:ascii="Times New Roman" w:hAnsi="Times New Roman" w:cs="Times New Roman"/>
          <w:bCs/>
          <w:i/>
          <w:sz w:val="40"/>
          <w:szCs w:val="40"/>
        </w:rPr>
      </w:pPr>
      <w:r w:rsidRPr="00A57D3B">
        <w:rPr>
          <w:rFonts w:ascii="Times New Roman" w:hAnsi="Times New Roman" w:cs="Times New Roman"/>
          <w:bCs/>
          <w:i/>
          <w:sz w:val="40"/>
          <w:szCs w:val="40"/>
        </w:rPr>
        <w:lastRenderedPageBreak/>
        <w:t xml:space="preserve">Игры по развитию речи </w:t>
      </w:r>
      <w:r w:rsidRPr="00A57D3B">
        <w:rPr>
          <w:rFonts w:ascii="Times New Roman" w:hAnsi="Times New Roman" w:cs="Times New Roman"/>
          <w:i/>
          <w:sz w:val="40"/>
          <w:szCs w:val="40"/>
        </w:rPr>
        <w:t>для детей от 1,5 до 3 лет</w:t>
      </w:r>
    </w:p>
    <w:p w:rsidR="00107996" w:rsidRDefault="00041BF5" w:rsidP="00A9084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Для </w:t>
      </w:r>
      <w:r w:rsidR="00A31CCC">
        <w:rPr>
          <w:rFonts w:ascii="Times New Roman" w:hAnsi="Times New Roman" w:cs="Times New Roman"/>
          <w:b/>
          <w:bCs/>
          <w:sz w:val="40"/>
          <w:szCs w:val="40"/>
        </w:rPr>
        <w:t xml:space="preserve">детей </w:t>
      </w:r>
      <w:r w:rsidR="00A31CCC" w:rsidRPr="00A9084F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="00107996" w:rsidRPr="00A9084F">
        <w:rPr>
          <w:rFonts w:ascii="Times New Roman" w:hAnsi="Times New Roman" w:cs="Times New Roman"/>
          <w:b/>
          <w:bCs/>
          <w:sz w:val="40"/>
          <w:szCs w:val="40"/>
        </w:rPr>
        <w:t>-х лет</w:t>
      </w:r>
      <w:r w:rsidR="00107996" w:rsidRPr="00A9084F">
        <w:rPr>
          <w:rFonts w:ascii="Times New Roman" w:hAnsi="Times New Roman" w:cs="Times New Roman"/>
          <w:i/>
          <w:iCs/>
          <w:sz w:val="40"/>
          <w:szCs w:val="40"/>
        </w:rPr>
        <w:t>:</w:t>
      </w:r>
      <w:bookmarkStart w:id="0" w:name="_GoBack"/>
      <w:bookmarkEnd w:id="0"/>
    </w:p>
    <w:p w:rsidR="00107996" w:rsidRPr="00A9084F" w:rsidRDefault="00107996" w:rsidP="00A9084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16"/>
          <w:szCs w:val="16"/>
        </w:rPr>
      </w:pP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b/>
          <w:i/>
          <w:iCs/>
          <w:sz w:val="40"/>
          <w:szCs w:val="40"/>
        </w:rPr>
        <w:t>«Повтори за мной»</w:t>
      </w:r>
      <w:r w:rsidRPr="00A9084F">
        <w:rPr>
          <w:rFonts w:ascii="Times New Roman" w:hAnsi="Times New Roman" w:cs="Times New Roman"/>
          <w:sz w:val="40"/>
          <w:szCs w:val="40"/>
        </w:rPr>
        <w:t xml:space="preserve"> Начните выполнять действия с какой-нибудь игрушкой, например, с мишкой. Проговаривайте действия: 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>«Смотри, я кормлю мишку. Вот так</w:t>
      </w:r>
      <w:r w:rsidRPr="00A9084F">
        <w:rPr>
          <w:rFonts w:ascii="Times New Roman" w:hAnsi="Times New Roman" w:cs="Times New Roman"/>
          <w:sz w:val="40"/>
          <w:szCs w:val="40"/>
        </w:rPr>
        <w:t xml:space="preserve">. 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>Теперь ты покорми мишку. Что ты делаешь?» - «Кормлю мишку» и т.д.</w:t>
      </w:r>
      <w:r w:rsidRPr="00A9084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41BF5" w:rsidRPr="005206D7" w:rsidRDefault="00107996" w:rsidP="0028273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«Поиграй на дудочке» </w:t>
      </w:r>
      <w:r w:rsidRPr="00A9084F">
        <w:rPr>
          <w:rFonts w:ascii="Times New Roman" w:hAnsi="Times New Roman" w:cs="Times New Roman"/>
          <w:sz w:val="40"/>
          <w:szCs w:val="40"/>
        </w:rPr>
        <w:t xml:space="preserve"> Купите малышу дудочку (или свисток), пусть он научится дуть в неё, это будет способствовать развитию силы выдоха. Для формирования продолжительного выдоха можно использовать мыльные пузыри.</w:t>
      </w:r>
    </w:p>
    <w:p w:rsidR="00041BF5" w:rsidRPr="00041BF5" w:rsidRDefault="00041BF5" w:rsidP="00041BF5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эт</w:t>
      </w:r>
      <w:r w:rsidRPr="00A9084F">
        <w:rPr>
          <w:rFonts w:ascii="Times New Roman" w:hAnsi="Times New Roman" w:cs="Times New Roman"/>
          <w:sz w:val="40"/>
          <w:szCs w:val="40"/>
        </w:rPr>
        <w:t xml:space="preserve">ом возрасте не стоит игнорировать </w:t>
      </w:r>
      <w:r w:rsidRPr="00A9084F">
        <w:rPr>
          <w:rFonts w:ascii="Times New Roman" w:hAnsi="Times New Roman" w:cs="Times New Roman"/>
          <w:b/>
          <w:i/>
          <w:sz w:val="40"/>
          <w:szCs w:val="40"/>
        </w:rPr>
        <w:t>упражнения для формирования артикуляционных умений</w:t>
      </w:r>
      <w:r w:rsidRPr="00A9084F">
        <w:rPr>
          <w:rFonts w:ascii="Times New Roman" w:hAnsi="Times New Roman" w:cs="Times New Roman"/>
          <w:sz w:val="40"/>
          <w:szCs w:val="40"/>
        </w:rPr>
        <w:t>, направленные на совершенствование работы мышц языка, губ, мягкого неба, нижней челюсти.</w:t>
      </w:r>
    </w:p>
    <w:p w:rsidR="00041BF5" w:rsidRDefault="00041BF5" w:rsidP="00041BF5">
      <w:pPr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041BF5">
        <w:rPr>
          <w:rFonts w:ascii="Times New Roman" w:hAnsi="Times New Roman" w:cs="Times New Roman"/>
          <w:b/>
          <w:iCs/>
          <w:sz w:val="40"/>
          <w:szCs w:val="40"/>
        </w:rPr>
        <w:t>Игры – звукоподражания:</w:t>
      </w:r>
      <w:r w:rsidRPr="00A9084F">
        <w:rPr>
          <w:rFonts w:ascii="Times New Roman" w:hAnsi="Times New Roman" w:cs="Times New Roman"/>
          <w:iCs/>
          <w:sz w:val="40"/>
          <w:szCs w:val="40"/>
        </w:rPr>
        <w:t xml:space="preserve"> «Насос» (с-с-с</w:t>
      </w:r>
      <w:proofErr w:type="gramStart"/>
      <w:r w:rsidRPr="00A9084F">
        <w:rPr>
          <w:rFonts w:ascii="Times New Roman" w:hAnsi="Times New Roman" w:cs="Times New Roman"/>
          <w:iCs/>
          <w:sz w:val="40"/>
          <w:szCs w:val="40"/>
        </w:rPr>
        <w:t xml:space="preserve">),  </w:t>
      </w:r>
      <w:r w:rsidR="00A31CCC">
        <w:rPr>
          <w:rFonts w:ascii="Times New Roman" w:hAnsi="Times New Roman" w:cs="Times New Roman"/>
          <w:iCs/>
          <w:sz w:val="40"/>
          <w:szCs w:val="40"/>
        </w:rPr>
        <w:t xml:space="preserve"> </w:t>
      </w:r>
      <w:proofErr w:type="gramEnd"/>
      <w:r w:rsidR="00A31CCC">
        <w:rPr>
          <w:rFonts w:ascii="Times New Roman" w:hAnsi="Times New Roman" w:cs="Times New Roman"/>
          <w:iCs/>
          <w:sz w:val="40"/>
          <w:szCs w:val="40"/>
        </w:rPr>
        <w:t xml:space="preserve">        </w:t>
      </w:r>
      <w:r w:rsidRPr="00A9084F">
        <w:rPr>
          <w:rFonts w:ascii="Times New Roman" w:hAnsi="Times New Roman" w:cs="Times New Roman"/>
          <w:iCs/>
          <w:sz w:val="40"/>
          <w:szCs w:val="40"/>
        </w:rPr>
        <w:t>«Комар звенит» (з-з-з),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 xml:space="preserve">  </w:t>
      </w:r>
      <w:r w:rsidRPr="00A9084F">
        <w:rPr>
          <w:rFonts w:ascii="Times New Roman" w:hAnsi="Times New Roman" w:cs="Times New Roman"/>
          <w:sz w:val="40"/>
          <w:szCs w:val="40"/>
        </w:rPr>
        <w:t>Игры по формированию правильного произношения всех гласных звуков и согласных звуков: п,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б,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м,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н,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в,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ф,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к,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г,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х,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т,</w:t>
      </w:r>
      <w:r w:rsidR="00A31CCC">
        <w:rPr>
          <w:rFonts w:ascii="Times New Roman" w:hAnsi="Times New Roman" w:cs="Times New Roman"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д и их мягкие</w:t>
      </w:r>
      <w:r w:rsidRPr="00A9084F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sz w:val="40"/>
          <w:szCs w:val="40"/>
        </w:rPr>
        <w:t>варианты.</w:t>
      </w:r>
    </w:p>
    <w:p w:rsidR="00041BF5" w:rsidRDefault="00041BF5" w:rsidP="00041BF5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  <w:r w:rsidRPr="00041BF5">
        <w:rPr>
          <w:rFonts w:ascii="Times New Roman" w:hAnsi="Times New Roman" w:cs="Times New Roman"/>
          <w:b/>
          <w:sz w:val="40"/>
          <w:szCs w:val="40"/>
        </w:rPr>
        <w:t>Игры на укрепление мышц артикуляционного аппарата:</w:t>
      </w:r>
      <w:r w:rsidRPr="00A9084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31CCC" w:rsidRDefault="00041BF5" w:rsidP="00041BF5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sz w:val="40"/>
          <w:szCs w:val="40"/>
        </w:rPr>
        <w:t xml:space="preserve">«Слоники» 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>(движения вытянутыми губами),</w:t>
      </w:r>
      <w:r w:rsidRPr="00A9084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A31CCC" w:rsidRDefault="00041BF5" w:rsidP="00041BF5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sz w:val="40"/>
          <w:szCs w:val="40"/>
        </w:rPr>
        <w:t xml:space="preserve">«Качели» 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>(движение языка вверх-вниз)</w:t>
      </w:r>
      <w:r w:rsidRPr="00A9084F">
        <w:rPr>
          <w:rFonts w:ascii="Times New Roman" w:hAnsi="Times New Roman" w:cs="Times New Roman"/>
          <w:sz w:val="40"/>
          <w:szCs w:val="40"/>
        </w:rPr>
        <w:t xml:space="preserve">, </w:t>
      </w:r>
      <w:r>
        <w:rPr>
          <w:rFonts w:ascii="Times New Roman" w:hAnsi="Times New Roman" w:cs="Times New Roman"/>
          <w:sz w:val="40"/>
          <w:szCs w:val="40"/>
        </w:rPr>
        <w:t xml:space="preserve">                      </w:t>
      </w:r>
    </w:p>
    <w:p w:rsidR="00041BF5" w:rsidRPr="00A9084F" w:rsidRDefault="00041BF5" w:rsidP="00041BF5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sz w:val="40"/>
          <w:szCs w:val="40"/>
        </w:rPr>
        <w:t>«Улыбка-Трубочка» (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>губы в улыбке – губы вытянуты в трубочку)</w:t>
      </w:r>
      <w:r w:rsidRPr="00A9084F">
        <w:rPr>
          <w:rFonts w:ascii="Times New Roman" w:hAnsi="Times New Roman" w:cs="Times New Roman"/>
          <w:sz w:val="40"/>
          <w:szCs w:val="40"/>
        </w:rPr>
        <w:t>.</w:t>
      </w: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i/>
          <w:iCs/>
          <w:sz w:val="40"/>
          <w:szCs w:val="40"/>
        </w:rPr>
      </w:pP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b/>
          <w:bCs/>
          <w:sz w:val="40"/>
          <w:szCs w:val="40"/>
        </w:rPr>
        <w:t xml:space="preserve">Для </w:t>
      </w:r>
      <w:proofErr w:type="gramStart"/>
      <w:r w:rsidRPr="00A9084F">
        <w:rPr>
          <w:rFonts w:ascii="Times New Roman" w:hAnsi="Times New Roman" w:cs="Times New Roman"/>
          <w:b/>
          <w:bCs/>
          <w:sz w:val="40"/>
          <w:szCs w:val="40"/>
        </w:rPr>
        <w:t>дете</w:t>
      </w:r>
      <w:r w:rsidR="00041BF5">
        <w:rPr>
          <w:rFonts w:ascii="Times New Roman" w:hAnsi="Times New Roman" w:cs="Times New Roman"/>
          <w:b/>
          <w:bCs/>
          <w:sz w:val="40"/>
          <w:szCs w:val="40"/>
        </w:rPr>
        <w:t xml:space="preserve">й </w:t>
      </w:r>
      <w:r w:rsidRPr="00A9084F">
        <w:rPr>
          <w:rFonts w:ascii="Times New Roman" w:hAnsi="Times New Roman" w:cs="Times New Roman"/>
          <w:b/>
          <w:bCs/>
          <w:sz w:val="40"/>
          <w:szCs w:val="40"/>
        </w:rPr>
        <w:t xml:space="preserve"> 3</w:t>
      </w:r>
      <w:proofErr w:type="gramEnd"/>
      <w:r w:rsidRPr="00A9084F">
        <w:rPr>
          <w:rFonts w:ascii="Times New Roman" w:hAnsi="Times New Roman" w:cs="Times New Roman"/>
          <w:b/>
          <w:bCs/>
          <w:sz w:val="40"/>
          <w:szCs w:val="40"/>
        </w:rPr>
        <w:t>-х лет:</w:t>
      </w:r>
      <w:r w:rsidRPr="00A9084F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«Выбери из двух» </w:t>
      </w:r>
      <w:r w:rsidRPr="00A9084F">
        <w:rPr>
          <w:rFonts w:ascii="Times New Roman" w:hAnsi="Times New Roman" w:cs="Times New Roman"/>
          <w:sz w:val="40"/>
          <w:szCs w:val="40"/>
        </w:rPr>
        <w:t xml:space="preserve"> Подберите картинки с изображением предметов, названия которых отличались одним звуком, например, 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>«мышка-мишка», «дом-дым», «нос-нож»,</w:t>
      </w:r>
      <w:r w:rsidRPr="00A9084F">
        <w:rPr>
          <w:rFonts w:ascii="Times New Roman" w:hAnsi="Times New Roman" w:cs="Times New Roman"/>
          <w:sz w:val="40"/>
          <w:szCs w:val="40"/>
        </w:rPr>
        <w:t xml:space="preserve"> попросите ребенка показать, где один предмет, а где другой. </w:t>
      </w: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i/>
          <w:iCs/>
          <w:sz w:val="40"/>
          <w:szCs w:val="40"/>
        </w:rPr>
      </w:pPr>
      <w:r w:rsidRPr="00A9084F">
        <w:rPr>
          <w:rFonts w:ascii="Times New Roman" w:hAnsi="Times New Roman" w:cs="Times New Roman"/>
          <w:b/>
          <w:i/>
          <w:sz w:val="40"/>
          <w:szCs w:val="40"/>
        </w:rPr>
        <w:t>Совместный пересказ</w:t>
      </w:r>
      <w:r w:rsidRPr="00A9084F">
        <w:rPr>
          <w:rFonts w:ascii="Times New Roman" w:hAnsi="Times New Roman" w:cs="Times New Roman"/>
          <w:sz w:val="40"/>
          <w:szCs w:val="40"/>
        </w:rPr>
        <w:t xml:space="preserve"> знакомых сказок с повторяющимся сюжетом: </w:t>
      </w:r>
      <w:r w:rsidRPr="00A9084F">
        <w:rPr>
          <w:rFonts w:ascii="Times New Roman" w:hAnsi="Times New Roman" w:cs="Times New Roman"/>
          <w:i/>
          <w:iCs/>
          <w:sz w:val="40"/>
          <w:szCs w:val="40"/>
        </w:rPr>
        <w:t xml:space="preserve">«Репка», «Теремок», «Заюшкина избушка» и пр. </w:t>
      </w:r>
    </w:p>
    <w:p w:rsidR="00107996" w:rsidRPr="00041BF5" w:rsidRDefault="00107996" w:rsidP="00855A09">
      <w:pPr>
        <w:spacing w:line="240" w:lineRule="auto"/>
        <w:jc w:val="both"/>
        <w:rPr>
          <w:rFonts w:ascii="Times New Roman" w:hAnsi="Times New Roman" w:cs="Times New Roman"/>
          <w:iCs/>
          <w:sz w:val="40"/>
          <w:szCs w:val="40"/>
        </w:rPr>
      </w:pPr>
      <w:r w:rsidRPr="00A9084F">
        <w:rPr>
          <w:rFonts w:ascii="Times New Roman" w:hAnsi="Times New Roman" w:cs="Times New Roman"/>
          <w:b/>
          <w:bCs/>
          <w:i/>
          <w:sz w:val="40"/>
          <w:szCs w:val="40"/>
        </w:rPr>
        <w:t>Игры на развитие мелкой моторики</w:t>
      </w:r>
      <w:r w:rsidRPr="00A9084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A9084F">
        <w:rPr>
          <w:rFonts w:ascii="Times New Roman" w:hAnsi="Times New Roman" w:cs="Times New Roman"/>
          <w:iCs/>
          <w:sz w:val="40"/>
          <w:szCs w:val="40"/>
        </w:rPr>
        <w:t>«Пальчики здороваются» (Кончик большого пальца поочередно касается кончиков других пальцев), «Оса» (выпрямить указательный палец и вращать им), игры-шнуровки: «Зашнуруй ботинок», «Собери бусы», «Застегни пуговицы».</w:t>
      </w: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40"/>
          <w:szCs w:val="40"/>
        </w:rPr>
      </w:pPr>
      <w:r w:rsidRPr="00A9084F">
        <w:rPr>
          <w:rFonts w:ascii="Times New Roman" w:hAnsi="Times New Roman" w:cs="Times New Roman"/>
          <w:b/>
          <w:bCs/>
          <w:i/>
          <w:sz w:val="40"/>
          <w:szCs w:val="40"/>
        </w:rPr>
        <w:t>Игры на формирование лексико-грамматической стороны речи:</w:t>
      </w:r>
      <w:r w:rsidRPr="00A9084F">
        <w:rPr>
          <w:rFonts w:ascii="Times New Roman" w:hAnsi="Times New Roman" w:cs="Times New Roman"/>
          <w:b/>
          <w:bCs/>
          <w:i/>
          <w:iCs/>
          <w:sz w:val="40"/>
          <w:szCs w:val="40"/>
        </w:rPr>
        <w:t xml:space="preserve"> </w:t>
      </w:r>
    </w:p>
    <w:p w:rsidR="00107996" w:rsidRPr="00A9084F" w:rsidRDefault="00107996" w:rsidP="00282731">
      <w:pPr>
        <w:spacing w:line="240" w:lineRule="auto"/>
        <w:jc w:val="both"/>
        <w:rPr>
          <w:rFonts w:ascii="Times New Roman" w:hAnsi="Times New Roman" w:cs="Times New Roman"/>
          <w:iCs/>
          <w:sz w:val="40"/>
          <w:szCs w:val="40"/>
        </w:rPr>
      </w:pPr>
      <w:r w:rsidRPr="00A9084F">
        <w:rPr>
          <w:rFonts w:ascii="Times New Roman" w:hAnsi="Times New Roman" w:cs="Times New Roman"/>
          <w:iCs/>
          <w:sz w:val="40"/>
          <w:szCs w:val="40"/>
        </w:rPr>
        <w:t xml:space="preserve">«Один - Много» (Одна машинка – много машинок, один шарик – много шариков), «Чего или кого не стало?» (не стало мишки, не стало лисички, не стало зайца), «Назови ласково» (рука – ручка, глаза – глазки, дорога – дорожка) </w:t>
      </w:r>
    </w:p>
    <w:p w:rsidR="00107996" w:rsidRPr="00A9084F" w:rsidRDefault="00107996" w:rsidP="00A9084F">
      <w:pPr>
        <w:spacing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A9084F">
        <w:rPr>
          <w:rFonts w:ascii="Times New Roman" w:hAnsi="Times New Roman" w:cs="Times New Roman"/>
          <w:b/>
          <w:bCs/>
          <w:i/>
          <w:sz w:val="40"/>
          <w:szCs w:val="40"/>
        </w:rPr>
        <w:t>Игры для формирования правильного звукопроизношения</w:t>
      </w:r>
      <w:r w:rsidRPr="00A9084F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107996" w:rsidRPr="00A31CCC" w:rsidRDefault="00107996" w:rsidP="00A31CC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084F">
        <w:rPr>
          <w:rFonts w:ascii="Times New Roman" w:hAnsi="Times New Roman" w:cs="Times New Roman"/>
          <w:iCs/>
          <w:sz w:val="40"/>
          <w:szCs w:val="40"/>
        </w:rPr>
        <w:t>«Скажи, что слышишь» (погремушка, барабан, колокольчик, дудочка), «Узнай по звуку» (игрушки, бумага, ложка, ножницы), «Угадай, чей голосок?» (мама, папа, бабушка, котенок, щенок)</w:t>
      </w:r>
    </w:p>
    <w:sectPr w:rsidR="00107996" w:rsidRPr="00A31CCC" w:rsidSect="00A31CCC">
      <w:pgSz w:w="11906" w:h="16838"/>
      <w:pgMar w:top="851" w:right="851" w:bottom="1134" w:left="1134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2731"/>
    <w:rsid w:val="00041BF5"/>
    <w:rsid w:val="00107996"/>
    <w:rsid w:val="0013639E"/>
    <w:rsid w:val="001E4DC2"/>
    <w:rsid w:val="00255BB7"/>
    <w:rsid w:val="00282731"/>
    <w:rsid w:val="002E3B02"/>
    <w:rsid w:val="005206D7"/>
    <w:rsid w:val="005639A2"/>
    <w:rsid w:val="005C335D"/>
    <w:rsid w:val="0060749C"/>
    <w:rsid w:val="00855A09"/>
    <w:rsid w:val="008B5132"/>
    <w:rsid w:val="00A31CCC"/>
    <w:rsid w:val="00A57D3B"/>
    <w:rsid w:val="00A9084F"/>
    <w:rsid w:val="00BC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4B22E8F-B3B5-40CA-9F45-CCEFB104E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2731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99"/>
    <w:semiHidden/>
    <w:unhideWhenUsed/>
    <w:qFormat/>
    <w:locked/>
    <w:rsid w:val="008B5132"/>
    <w:pPr>
      <w:spacing w:before="60" w:after="60" w:line="240" w:lineRule="auto"/>
      <w:jc w:val="center"/>
    </w:pPr>
    <w:rPr>
      <w:rFonts w:ascii="Courier New" w:hAnsi="Courier New" w:cs="Courier New"/>
      <w:b/>
      <w:bCs/>
      <w:caps/>
      <w:spacing w:val="20"/>
      <w:sz w:val="48"/>
      <w:szCs w:val="48"/>
      <w:lang w:eastAsia="ru-RU"/>
    </w:rPr>
  </w:style>
  <w:style w:type="paragraph" w:customStyle="1" w:styleId="rtecenter">
    <w:name w:val="rtecenter"/>
    <w:basedOn w:val="a"/>
    <w:rsid w:val="008B5132"/>
    <w:pPr>
      <w:spacing w:before="120" w:after="216" w:line="240" w:lineRule="auto"/>
      <w:jc w:val="center"/>
    </w:pPr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31C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locked/>
    <w:rsid w:val="00A31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0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395</Words>
  <Characters>2256</Characters>
  <Application>Microsoft Office Word</Application>
  <DocSecurity>0</DocSecurity>
  <Lines>18</Lines>
  <Paragraphs>5</Paragraphs>
  <ScaleCrop>false</ScaleCrop>
  <Company>Hewlett-Packard</Company>
  <LinksUpToDate>false</LinksUpToDate>
  <CharactersWithSpaces>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Windows User</cp:lastModifiedBy>
  <cp:revision>11</cp:revision>
  <cp:lastPrinted>2015-03-25T05:48:00Z</cp:lastPrinted>
  <dcterms:created xsi:type="dcterms:W3CDTF">2015-03-24T16:05:00Z</dcterms:created>
  <dcterms:modified xsi:type="dcterms:W3CDTF">2020-04-22T10:13:00Z</dcterms:modified>
</cp:coreProperties>
</file>